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11B" w:rsidRDefault="00F94231">
      <w:pPr>
        <w:pStyle w:val="1"/>
        <w:numPr>
          <w:ilvl w:val="0"/>
          <w:numId w:val="1"/>
        </w:numPr>
        <w:rPr>
          <w:rFonts w:hint="eastAsia"/>
        </w:rPr>
      </w:pPr>
      <w:r>
        <w:rPr>
          <w:noProof/>
          <w:lang w:eastAsia="ru-RU" w:bidi="ar-SA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53975</wp:posOffset>
            </wp:positionV>
            <wp:extent cx="758190" cy="970915"/>
            <wp:effectExtent l="0" t="0" r="0" b="0"/>
            <wp:wrapNone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260" t="-202" r="-260" b="-2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970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spacing w:val="70"/>
        </w:rPr>
        <w:t>Российская Федерация</w:t>
      </w:r>
    </w:p>
    <w:p w:rsidR="00EB111B" w:rsidRDefault="00F94231">
      <w:pPr>
        <w:pStyle w:val="4"/>
        <w:numPr>
          <w:ilvl w:val="3"/>
          <w:numId w:val="1"/>
        </w:numPr>
        <w:spacing w:before="60"/>
        <w:rPr>
          <w:rFonts w:hint="eastAsia"/>
        </w:rPr>
      </w:pPr>
      <w:r>
        <w:rPr>
          <w:rFonts w:ascii="Times New Roman" w:eastAsia="Times New Roman" w:hAnsi="Times New Roman" w:cs="Times New Roman"/>
          <w:b/>
          <w:bCs/>
          <w:spacing w:val="70"/>
          <w:sz w:val="32"/>
        </w:rPr>
        <w:t xml:space="preserve"> </w:t>
      </w:r>
      <w:r>
        <w:rPr>
          <w:rFonts w:ascii="Times New Roman" w:hAnsi="Times New Roman" w:cs="Times New Roman"/>
          <w:b/>
          <w:bCs/>
          <w:spacing w:val="70"/>
          <w:sz w:val="32"/>
        </w:rPr>
        <w:t>Московская область</w:t>
      </w:r>
      <w:r>
        <w:rPr>
          <w:rFonts w:ascii="Times New Roman" w:hAnsi="Times New Roman" w:cs="Times New Roman"/>
          <w:b/>
          <w:bCs/>
          <w:spacing w:val="70"/>
          <w:sz w:val="36"/>
          <w:szCs w:val="36"/>
        </w:rPr>
        <w:t xml:space="preserve"> </w:t>
      </w:r>
    </w:p>
    <w:p w:rsidR="00EB111B" w:rsidRDefault="00EB111B">
      <w:pPr>
        <w:spacing w:before="60"/>
        <w:rPr>
          <w:rFonts w:ascii="Times New Roman" w:hAnsi="Times New Roman" w:cs="Times New Roman"/>
          <w:sz w:val="16"/>
          <w:szCs w:val="16"/>
        </w:rPr>
      </w:pPr>
    </w:p>
    <w:p w:rsidR="00EB111B" w:rsidRDefault="00F94231">
      <w:pPr>
        <w:pStyle w:val="2"/>
        <w:numPr>
          <w:ilvl w:val="1"/>
          <w:numId w:val="1"/>
        </w:numPr>
        <w:ind w:firstLine="851"/>
        <w:jc w:val="center"/>
        <w:rPr>
          <w:rFonts w:hint="eastAsia"/>
        </w:rPr>
      </w:pPr>
      <w:r>
        <w:rPr>
          <w:rFonts w:ascii="Times New Roman" w:eastAsia="Times New Roman" w:hAnsi="Times New Roman"/>
          <w:b/>
          <w:bCs/>
          <w:spacing w:val="20"/>
          <w:szCs w:val="36"/>
        </w:rPr>
        <w:t xml:space="preserve"> </w:t>
      </w:r>
      <w:r>
        <w:rPr>
          <w:rFonts w:ascii="Times New Roman" w:hAnsi="Times New Roman"/>
          <w:b/>
          <w:bCs/>
          <w:spacing w:val="20"/>
          <w:szCs w:val="36"/>
        </w:rPr>
        <w:t xml:space="preserve">Совет депутатов </w:t>
      </w:r>
    </w:p>
    <w:p w:rsidR="00EB111B" w:rsidRDefault="00F94231">
      <w:pPr>
        <w:pStyle w:val="2"/>
        <w:numPr>
          <w:ilvl w:val="1"/>
          <w:numId w:val="1"/>
        </w:numPr>
        <w:ind w:firstLine="851"/>
        <w:jc w:val="center"/>
        <w:rPr>
          <w:rFonts w:hint="eastAsia"/>
        </w:rPr>
      </w:pPr>
      <w:r>
        <w:rPr>
          <w:rFonts w:ascii="Times New Roman" w:eastAsia="Times New Roman" w:hAnsi="Times New Roman"/>
          <w:b/>
          <w:bCs/>
          <w:spacing w:val="20"/>
          <w:szCs w:val="36"/>
        </w:rPr>
        <w:t xml:space="preserve"> </w:t>
      </w:r>
      <w:r>
        <w:rPr>
          <w:rFonts w:ascii="Times New Roman" w:hAnsi="Times New Roman"/>
          <w:b/>
          <w:bCs/>
          <w:spacing w:val="20"/>
          <w:szCs w:val="36"/>
        </w:rPr>
        <w:t>городского округа Фрязино</w:t>
      </w:r>
    </w:p>
    <w:p w:rsidR="00EB111B" w:rsidRDefault="00F94231">
      <w:pPr>
        <w:pStyle w:val="3"/>
        <w:numPr>
          <w:ilvl w:val="2"/>
          <w:numId w:val="1"/>
        </w:numPr>
        <w:spacing w:before="240"/>
        <w:rPr>
          <w:rFonts w:hint="eastAsia"/>
        </w:rPr>
      </w:pPr>
      <w:r>
        <w:rPr>
          <w:rFonts w:eastAsia="Times New Roman" w:cs="Times New Roman"/>
          <w:spacing w:val="20"/>
        </w:rPr>
        <w:t xml:space="preserve"> </w:t>
      </w:r>
      <w:r>
        <w:rPr>
          <w:rFonts w:cs="Times New Roman"/>
          <w:spacing w:val="20"/>
          <w:szCs w:val="44"/>
        </w:rPr>
        <w:t>РЕШЕНИЕ</w:t>
      </w:r>
    </w:p>
    <w:p w:rsidR="00EB111B" w:rsidRDefault="00F94231">
      <w:pPr>
        <w:pStyle w:val="3"/>
        <w:numPr>
          <w:ilvl w:val="2"/>
          <w:numId w:val="1"/>
        </w:numPr>
        <w:spacing w:before="240"/>
        <w:jc w:val="left"/>
        <w:rPr>
          <w:rFonts w:hint="eastAsia"/>
          <w:sz w:val="26"/>
          <w:szCs w:val="26"/>
        </w:rPr>
      </w:pPr>
      <w:r>
        <w:rPr>
          <w:rFonts w:ascii="Times New Roman" w:eastAsia="Andalus" w:hAnsi="Times New Roman" w:cs="Times New Roman"/>
          <w:sz w:val="26"/>
          <w:szCs w:val="26"/>
        </w:rPr>
        <w:t xml:space="preserve">           от   </w:t>
      </w:r>
      <w:r>
        <w:rPr>
          <w:rFonts w:ascii="Times New Roman" w:eastAsia="Andalus" w:hAnsi="Times New Roman" w:cs="Times New Roman"/>
          <w:sz w:val="26"/>
          <w:szCs w:val="26"/>
        </w:rPr>
        <w:tab/>
      </w:r>
      <w:r>
        <w:rPr>
          <w:rFonts w:ascii="Times New Roman" w:eastAsia="Andalus" w:hAnsi="Times New Roman" w:cs="Times New Roman"/>
          <w:sz w:val="26"/>
          <w:szCs w:val="26"/>
        </w:rPr>
        <w:tab/>
      </w:r>
      <w:r>
        <w:rPr>
          <w:rFonts w:ascii="Times New Roman" w:eastAsia="Andalus" w:hAnsi="Times New Roman" w:cs="Times New Roman"/>
          <w:sz w:val="26"/>
          <w:szCs w:val="26"/>
        </w:rPr>
        <w:tab/>
      </w:r>
      <w:r>
        <w:rPr>
          <w:rFonts w:ascii="Times New Roman" w:eastAsia="Andalus" w:hAnsi="Times New Roman" w:cs="Times New Roman"/>
          <w:sz w:val="26"/>
          <w:szCs w:val="26"/>
        </w:rPr>
        <w:tab/>
      </w:r>
      <w:r>
        <w:rPr>
          <w:rFonts w:ascii="Times New Roman" w:eastAsia="Andalus" w:hAnsi="Times New Roman" w:cs="Times New Roman"/>
          <w:sz w:val="26"/>
          <w:szCs w:val="26"/>
        </w:rPr>
        <w:tab/>
      </w:r>
      <w:r>
        <w:rPr>
          <w:rFonts w:ascii="Times New Roman" w:eastAsia="Andalus" w:hAnsi="Times New Roman" w:cs="Times New Roman"/>
          <w:sz w:val="26"/>
          <w:szCs w:val="26"/>
        </w:rPr>
        <w:tab/>
      </w:r>
      <w:r>
        <w:rPr>
          <w:rFonts w:ascii="Times New Roman" w:eastAsia="Andalus" w:hAnsi="Times New Roman" w:cs="Times New Roman"/>
          <w:sz w:val="26"/>
          <w:szCs w:val="26"/>
        </w:rPr>
        <w:tab/>
      </w:r>
      <w:r>
        <w:rPr>
          <w:rFonts w:ascii="Times New Roman" w:eastAsia="Andalus" w:hAnsi="Times New Roman" w:cs="Times New Roman"/>
          <w:sz w:val="26"/>
          <w:szCs w:val="26"/>
        </w:rPr>
        <w:tab/>
        <w:t xml:space="preserve">     № </w:t>
      </w:r>
    </w:p>
    <w:p w:rsidR="00EB111B" w:rsidRDefault="00EB111B">
      <w:pPr>
        <w:pStyle w:val="3"/>
        <w:numPr>
          <w:ilvl w:val="2"/>
          <w:numId w:val="1"/>
        </w:numPr>
        <w:spacing w:before="240"/>
        <w:jc w:val="left"/>
        <w:rPr>
          <w:rFonts w:hint="eastAsia"/>
          <w:sz w:val="26"/>
          <w:szCs w:val="26"/>
        </w:rPr>
      </w:pPr>
    </w:p>
    <w:tbl>
      <w:tblPr>
        <w:tblW w:w="9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27"/>
        <w:gridCol w:w="5627"/>
      </w:tblGrid>
      <w:tr w:rsidR="00EB111B">
        <w:tc>
          <w:tcPr>
            <w:tcW w:w="4027" w:type="dxa"/>
            <w:shd w:val="clear" w:color="auto" w:fill="auto"/>
          </w:tcPr>
          <w:p w:rsidR="00EB111B" w:rsidRDefault="00F94231">
            <w:pPr>
              <w:widowControl w:val="0"/>
              <w:shd w:val="clear" w:color="auto" w:fill="FFFFFF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bookmarkStart w:id="0" w:name="__DdeLink__2504_1669054961"/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О внесении изменений в решение Совета депутатов городского округа Фрязино от 19.12.2022 № 286/53 «О бюджете городского округа Фрязино на 2023 год и на плановый период 2024 и 2025 годов</w:t>
            </w:r>
            <w:bookmarkEnd w:id="0"/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»</w:t>
            </w:r>
          </w:p>
        </w:tc>
        <w:tc>
          <w:tcPr>
            <w:tcW w:w="5626" w:type="dxa"/>
            <w:shd w:val="clear" w:color="auto" w:fill="auto"/>
          </w:tcPr>
          <w:p w:rsidR="00EB111B" w:rsidRDefault="00EB111B">
            <w:pPr>
              <w:pStyle w:val="a9"/>
              <w:widowControl w:val="0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</w:tr>
    </w:tbl>
    <w:p w:rsidR="00EB111B" w:rsidRDefault="00EB111B">
      <w:pPr>
        <w:tabs>
          <w:tab w:val="left" w:pos="4536"/>
        </w:tabs>
        <w:ind w:right="4989"/>
        <w:jc w:val="both"/>
        <w:rPr>
          <w:rFonts w:ascii="Times New Roman" w:hAnsi="Times New Roman" w:cs="Times New Roman"/>
          <w:sz w:val="27"/>
          <w:szCs w:val="27"/>
        </w:rPr>
      </w:pPr>
    </w:p>
    <w:p w:rsidR="00EB111B" w:rsidRDefault="00F94231">
      <w:pPr>
        <w:ind w:firstLine="54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Руководствуясь Бюджетным кодексом Российской Федерации, Федеральным законом от 06.10.2003 № 131–ФЗ «Об общих принципах организации местного самоуправления в Российской Федерации», Положением о бюджетном процессе в городском округе Фрязино, утверждённым  решением Совета депутатов городского округа Фрязино Московской области от 15.02.2021 № 45/12, руководствуясь Уставом городского округа Фрязино Московской области, </w:t>
      </w:r>
    </w:p>
    <w:p w:rsidR="00EB111B" w:rsidRDefault="00F94231">
      <w:pPr>
        <w:pStyle w:val="11"/>
        <w:jc w:val="both"/>
        <w:outlineLvl w:val="0"/>
        <w:rPr>
          <w:rFonts w:eastAsia="Arial" w:cs="Arial"/>
          <w:sz w:val="27"/>
          <w:szCs w:val="27"/>
        </w:rPr>
      </w:pPr>
      <w:r>
        <w:rPr>
          <w:rFonts w:eastAsia="Arial" w:cs="Arial"/>
          <w:sz w:val="27"/>
          <w:szCs w:val="27"/>
        </w:rPr>
        <w:t xml:space="preserve">              </w:t>
      </w:r>
    </w:p>
    <w:p w:rsidR="00EB111B" w:rsidRDefault="00F94231">
      <w:pPr>
        <w:pStyle w:val="11"/>
        <w:ind w:firstLine="567"/>
        <w:outlineLvl w:val="0"/>
        <w:rPr>
          <w:sz w:val="27"/>
          <w:szCs w:val="27"/>
        </w:rPr>
      </w:pPr>
      <w:r>
        <w:rPr>
          <w:rFonts w:cs="Arial"/>
          <w:sz w:val="27"/>
          <w:szCs w:val="27"/>
        </w:rPr>
        <w:t xml:space="preserve">Совет депутатов городского округа Фрязино </w:t>
      </w:r>
      <w:proofErr w:type="gramStart"/>
      <w:r>
        <w:rPr>
          <w:rFonts w:cs="Arial"/>
          <w:b/>
          <w:sz w:val="27"/>
          <w:szCs w:val="27"/>
        </w:rPr>
        <w:t>р</w:t>
      </w:r>
      <w:proofErr w:type="gramEnd"/>
      <w:r>
        <w:rPr>
          <w:rFonts w:cs="Arial"/>
          <w:b/>
          <w:sz w:val="27"/>
          <w:szCs w:val="27"/>
        </w:rPr>
        <w:t xml:space="preserve"> е ш и л:</w:t>
      </w:r>
    </w:p>
    <w:p w:rsidR="00EB111B" w:rsidRDefault="00EB111B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EB111B" w:rsidRDefault="00F94231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 Внести в решение Совета депутатов городского округа Фрязино от 19.12.2022 № 286/53 «О бюджете городского округа Фрязино на 2023 год и на плановый период 2024 и 2025 годов» следующие изменения:</w:t>
      </w:r>
    </w:p>
    <w:p w:rsidR="00EB111B" w:rsidRDefault="00F94231">
      <w:pPr>
        <w:pStyle w:val="af"/>
        <w:tabs>
          <w:tab w:val="clear" w:pos="360"/>
        </w:tabs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1.1. В статье 20 слова «на 2023 год в размере  249 500,0 тыс. рублей» заменить словами «на 2023</w:t>
      </w:r>
      <w:r w:rsidR="00C05E15">
        <w:rPr>
          <w:rFonts w:ascii="Times New Roman" w:hAnsi="Times New Roman" w:cs="Times New Roman"/>
          <w:sz w:val="27"/>
          <w:szCs w:val="27"/>
        </w:rPr>
        <w:t xml:space="preserve"> год в размере  399 500,0 тыс. р</w:t>
      </w:r>
      <w:r>
        <w:rPr>
          <w:rFonts w:ascii="Times New Roman" w:hAnsi="Times New Roman" w:cs="Times New Roman"/>
          <w:sz w:val="27"/>
          <w:szCs w:val="27"/>
        </w:rPr>
        <w:t>ублей»</w:t>
      </w:r>
      <w:r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EB111B" w:rsidRDefault="00F94231">
      <w:pPr>
        <w:pStyle w:val="11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t xml:space="preserve">        1.2. В статье 22 слова «в течение 2023 года в сумме 49 500,0 тыс. рублей» заменить словами «в течение 2023 года в сумме 199 500,0 тыс. рублей».</w:t>
      </w:r>
    </w:p>
    <w:p w:rsidR="00EB111B" w:rsidRDefault="00F94231">
      <w:pPr>
        <w:pStyle w:val="11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t xml:space="preserve">        1.3. Дополнить статьей 25.1. следующего содержания:</w:t>
      </w:r>
    </w:p>
    <w:p w:rsidR="00EB111B" w:rsidRDefault="00F94231">
      <w:pPr>
        <w:pStyle w:val="11"/>
        <w:ind w:firstLine="567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t>«</w:t>
      </w:r>
      <w:r>
        <w:rPr>
          <w:rFonts w:cs="Arial"/>
          <w:b/>
          <w:sz w:val="27"/>
          <w:szCs w:val="27"/>
        </w:rPr>
        <w:t>Статья 25.1.</w:t>
      </w:r>
    </w:p>
    <w:p w:rsidR="00EB111B" w:rsidRDefault="00F94231">
      <w:pPr>
        <w:pStyle w:val="11"/>
        <w:ind w:firstLine="567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t>Утвердить заключение Администрацией городского округа Фрязино от имени муниципального образования «городской округ Фрязино Московской области» договора о предоставлении в 2023 году бюджету городского округа Фрязино Московской области бюджетного кредита на пополнение остатка средств на едином счете бюджета на следующих условиях:</w:t>
      </w:r>
    </w:p>
    <w:p w:rsidR="00EB111B" w:rsidRDefault="00F94231">
      <w:pPr>
        <w:pStyle w:val="11"/>
        <w:ind w:firstLine="567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t>максимально допустимая совокупная сумма по договору 150 000,0 тыс. рублей (включительно);</w:t>
      </w:r>
    </w:p>
    <w:p w:rsidR="00EB111B" w:rsidRDefault="00F94231">
      <w:pPr>
        <w:pStyle w:val="11"/>
        <w:ind w:firstLine="567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lastRenderedPageBreak/>
        <w:t>цель использования кредита – пополнение остатка средств на едином счете бюджета в 2023 году</w:t>
      </w:r>
      <w:proofErr w:type="gramStart"/>
      <w:r>
        <w:rPr>
          <w:rFonts w:cs="Arial"/>
          <w:sz w:val="27"/>
          <w:szCs w:val="27"/>
        </w:rPr>
        <w:t>.».</w:t>
      </w:r>
      <w:proofErr w:type="gramEnd"/>
    </w:p>
    <w:p w:rsidR="00EB111B" w:rsidRDefault="00F94231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1.4. Приложение 5 «Источники внутреннего финансирования дефицита бюджета городского округа Фрязино  на 2023 год и на плановый период 2024 и 2025 годов» изложить в новой редакции согласно приложению 1 к настоящему Решению.</w:t>
      </w:r>
    </w:p>
    <w:p w:rsidR="00EB111B" w:rsidRDefault="00F94231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1.5. Приложение 7 «Программа муниципальных внутренних заимствований городского округа Фрязино на 2023 год и на плановый период 2024 и 2025 годов» изложить в новой редакции согласно приложению 2 к настоящему Решению.</w:t>
      </w:r>
    </w:p>
    <w:p w:rsidR="00EB111B" w:rsidRDefault="00F94231">
      <w:pPr>
        <w:pStyle w:val="aa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2. Направить настоящее решение Главе городского округа Фрязино для подписания и опубликования.</w:t>
      </w:r>
    </w:p>
    <w:p w:rsidR="00EB111B" w:rsidRDefault="00F94231">
      <w:pPr>
        <w:ind w:firstLine="540"/>
        <w:jc w:val="both"/>
        <w:rPr>
          <w:rFonts w:hint="eastAsia"/>
        </w:rPr>
      </w:pPr>
      <w:r>
        <w:rPr>
          <w:rFonts w:ascii="Times New Roman" w:hAnsi="Times New Roman" w:cs="Times New Roman"/>
          <w:sz w:val="27"/>
          <w:szCs w:val="27"/>
        </w:rPr>
        <w:t xml:space="preserve">3. </w:t>
      </w:r>
      <w:proofErr w:type="gramStart"/>
      <w:r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исполнением настоящего решения возложить  на депутата  Совета депутатов городского округа Фрязино Коновалову И. Н.</w:t>
      </w:r>
    </w:p>
    <w:p w:rsidR="00EB111B" w:rsidRDefault="00EB111B">
      <w:pPr>
        <w:pStyle w:val="11"/>
        <w:ind w:firstLine="720"/>
        <w:jc w:val="both"/>
      </w:pPr>
    </w:p>
    <w:p w:rsidR="00EB111B" w:rsidRDefault="00EB111B">
      <w:pPr>
        <w:pStyle w:val="ab"/>
        <w:jc w:val="both"/>
        <w:rPr>
          <w:rFonts w:ascii="Times New Roman" w:hAnsi="Times New Roman" w:cs="Times New Roman"/>
          <w:sz w:val="27"/>
          <w:szCs w:val="27"/>
        </w:rPr>
      </w:pPr>
    </w:p>
    <w:p w:rsidR="00EB111B" w:rsidRDefault="00EB111B">
      <w:pPr>
        <w:pStyle w:val="ab"/>
        <w:jc w:val="both"/>
        <w:rPr>
          <w:rFonts w:ascii="Times New Roman" w:hAnsi="Times New Roman" w:cs="Times New Roman"/>
          <w:sz w:val="27"/>
          <w:szCs w:val="27"/>
        </w:rPr>
      </w:pPr>
    </w:p>
    <w:p w:rsidR="00EB111B" w:rsidRDefault="00F94231">
      <w:pPr>
        <w:pStyle w:val="ab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Председатель Совета депутатов         </w:t>
      </w:r>
      <w:r>
        <w:rPr>
          <w:rFonts w:ascii="Times New Roman" w:hAnsi="Times New Roman" w:cs="Times New Roman"/>
          <w:sz w:val="27"/>
          <w:szCs w:val="27"/>
        </w:rPr>
        <w:tab/>
        <w:t>Глава городского округа Фрязино</w:t>
      </w:r>
    </w:p>
    <w:p w:rsidR="00EB111B" w:rsidRDefault="00F94231">
      <w:pPr>
        <w:pStyle w:val="ab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городского округа Фрязино</w:t>
      </w:r>
    </w:p>
    <w:p w:rsidR="00EB111B" w:rsidRDefault="00F94231">
      <w:pPr>
        <w:pStyle w:val="ab"/>
        <w:ind w:left="360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</w:t>
      </w:r>
    </w:p>
    <w:p w:rsidR="00EB111B" w:rsidRDefault="00F94231">
      <w:pPr>
        <w:pStyle w:val="ab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______________Е.В. Романова           </w:t>
      </w:r>
      <w:r>
        <w:rPr>
          <w:rFonts w:ascii="Times New Roman" w:hAnsi="Times New Roman" w:cs="Times New Roman"/>
          <w:sz w:val="27"/>
          <w:szCs w:val="27"/>
        </w:rPr>
        <w:tab/>
        <w:t>_________________Д.Р. Воробьев</w:t>
      </w:r>
    </w:p>
    <w:p w:rsidR="00EB111B" w:rsidRDefault="00EB111B">
      <w:pPr>
        <w:pStyle w:val="ab"/>
        <w:jc w:val="both"/>
        <w:rPr>
          <w:rFonts w:ascii="Times New Roman" w:hAnsi="Times New Roman" w:cs="Times New Roman"/>
          <w:sz w:val="27"/>
          <w:szCs w:val="27"/>
        </w:rPr>
      </w:pPr>
    </w:p>
    <w:p w:rsidR="00EB111B" w:rsidRDefault="00EB111B">
      <w:pPr>
        <w:pStyle w:val="ab"/>
        <w:jc w:val="both"/>
        <w:rPr>
          <w:rFonts w:ascii="Times New Roman" w:hAnsi="Times New Roman" w:cs="Times New Roman"/>
          <w:sz w:val="27"/>
          <w:szCs w:val="27"/>
        </w:rPr>
      </w:pPr>
    </w:p>
    <w:p w:rsidR="00EB111B" w:rsidRDefault="00EB111B">
      <w:pPr>
        <w:pStyle w:val="ab"/>
        <w:jc w:val="both"/>
        <w:rPr>
          <w:rFonts w:ascii="Times New Roman" w:hAnsi="Times New Roman" w:cs="Times New Roman"/>
          <w:sz w:val="27"/>
          <w:szCs w:val="27"/>
        </w:rPr>
      </w:pPr>
    </w:p>
    <w:p w:rsidR="00EB111B" w:rsidRDefault="00EB111B">
      <w:pPr>
        <w:pStyle w:val="ab"/>
        <w:jc w:val="both"/>
        <w:rPr>
          <w:rFonts w:ascii="Times New Roman" w:hAnsi="Times New Roman" w:cs="Times New Roman"/>
          <w:sz w:val="27"/>
          <w:szCs w:val="27"/>
        </w:rPr>
      </w:pPr>
    </w:p>
    <w:p w:rsidR="00EB111B" w:rsidRDefault="00EB111B">
      <w:pPr>
        <w:pStyle w:val="ab"/>
        <w:jc w:val="both"/>
        <w:rPr>
          <w:rFonts w:ascii="Times New Roman" w:hAnsi="Times New Roman" w:cs="Times New Roman"/>
          <w:sz w:val="27"/>
          <w:szCs w:val="27"/>
        </w:rPr>
      </w:pPr>
    </w:p>
    <w:p w:rsidR="00EB111B" w:rsidRDefault="00EB111B">
      <w:pPr>
        <w:pStyle w:val="ab"/>
        <w:jc w:val="both"/>
        <w:rPr>
          <w:rFonts w:ascii="Times New Roman" w:hAnsi="Times New Roman" w:cs="Times New Roman"/>
          <w:sz w:val="27"/>
          <w:szCs w:val="27"/>
        </w:rPr>
      </w:pPr>
    </w:p>
    <w:p w:rsidR="00EB111B" w:rsidRDefault="00EB111B">
      <w:pPr>
        <w:pStyle w:val="ab"/>
        <w:jc w:val="both"/>
        <w:rPr>
          <w:rFonts w:ascii="Times New Roman" w:hAnsi="Times New Roman" w:cs="Times New Roman"/>
          <w:sz w:val="27"/>
          <w:szCs w:val="27"/>
        </w:rPr>
      </w:pPr>
    </w:p>
    <w:p w:rsidR="00EB111B" w:rsidRDefault="00EB111B">
      <w:pPr>
        <w:pStyle w:val="ab"/>
        <w:jc w:val="both"/>
        <w:rPr>
          <w:rFonts w:ascii="Times New Roman" w:hAnsi="Times New Roman" w:cs="Times New Roman"/>
          <w:sz w:val="27"/>
          <w:szCs w:val="27"/>
        </w:rPr>
      </w:pPr>
    </w:p>
    <w:p w:rsidR="00EB111B" w:rsidRDefault="00EB111B">
      <w:pPr>
        <w:pStyle w:val="ab"/>
        <w:jc w:val="both"/>
        <w:rPr>
          <w:rFonts w:ascii="Times New Roman" w:hAnsi="Times New Roman" w:cs="Times New Roman"/>
          <w:sz w:val="27"/>
          <w:szCs w:val="27"/>
        </w:rPr>
      </w:pPr>
    </w:p>
    <w:p w:rsidR="00EB111B" w:rsidRDefault="00EB111B">
      <w:pPr>
        <w:pStyle w:val="ab"/>
        <w:jc w:val="both"/>
        <w:rPr>
          <w:rFonts w:ascii="Times New Roman" w:hAnsi="Times New Roman" w:cs="Times New Roman"/>
          <w:sz w:val="27"/>
          <w:szCs w:val="27"/>
        </w:rPr>
      </w:pPr>
    </w:p>
    <w:p w:rsidR="00EB111B" w:rsidRDefault="00EB111B">
      <w:pPr>
        <w:pStyle w:val="ab"/>
        <w:jc w:val="both"/>
        <w:rPr>
          <w:rFonts w:ascii="Times New Roman" w:hAnsi="Times New Roman" w:cs="Times New Roman"/>
          <w:sz w:val="27"/>
          <w:szCs w:val="27"/>
        </w:rPr>
      </w:pPr>
    </w:p>
    <w:p w:rsidR="00EB111B" w:rsidRDefault="00EB111B">
      <w:pPr>
        <w:pStyle w:val="ab"/>
        <w:jc w:val="both"/>
        <w:rPr>
          <w:rFonts w:ascii="Times New Roman" w:hAnsi="Times New Roman" w:cs="Times New Roman"/>
          <w:sz w:val="27"/>
          <w:szCs w:val="27"/>
        </w:rPr>
      </w:pPr>
    </w:p>
    <w:p w:rsidR="00EB111B" w:rsidRDefault="00EB111B">
      <w:pPr>
        <w:pStyle w:val="ab"/>
        <w:jc w:val="both"/>
        <w:rPr>
          <w:rFonts w:ascii="Times New Roman" w:hAnsi="Times New Roman" w:cs="Times New Roman"/>
          <w:sz w:val="27"/>
          <w:szCs w:val="27"/>
        </w:rPr>
      </w:pPr>
    </w:p>
    <w:p w:rsidR="00EB111B" w:rsidRDefault="00EB111B">
      <w:pPr>
        <w:pStyle w:val="ab"/>
        <w:jc w:val="both"/>
        <w:rPr>
          <w:rFonts w:ascii="Times New Roman" w:hAnsi="Times New Roman" w:cs="Times New Roman"/>
          <w:sz w:val="27"/>
          <w:szCs w:val="27"/>
        </w:rPr>
      </w:pPr>
    </w:p>
    <w:p w:rsidR="00EB111B" w:rsidRDefault="00EB111B">
      <w:pPr>
        <w:pStyle w:val="ab"/>
        <w:jc w:val="both"/>
        <w:rPr>
          <w:rFonts w:ascii="Times New Roman" w:hAnsi="Times New Roman" w:cs="Times New Roman"/>
          <w:sz w:val="27"/>
          <w:szCs w:val="27"/>
        </w:rPr>
      </w:pPr>
    </w:p>
    <w:p w:rsidR="00EB111B" w:rsidRDefault="00EB111B">
      <w:pPr>
        <w:pStyle w:val="ab"/>
        <w:jc w:val="both"/>
        <w:rPr>
          <w:rFonts w:ascii="Times New Roman" w:hAnsi="Times New Roman" w:cs="Times New Roman"/>
          <w:sz w:val="27"/>
          <w:szCs w:val="27"/>
        </w:rPr>
      </w:pPr>
    </w:p>
    <w:p w:rsidR="00EB111B" w:rsidRDefault="00EB111B">
      <w:pPr>
        <w:pStyle w:val="ab"/>
        <w:jc w:val="both"/>
        <w:rPr>
          <w:rFonts w:ascii="Times New Roman" w:hAnsi="Times New Roman" w:cs="Times New Roman"/>
          <w:sz w:val="27"/>
          <w:szCs w:val="27"/>
        </w:rPr>
      </w:pPr>
    </w:p>
    <w:p w:rsidR="00EB111B" w:rsidRDefault="00EB111B">
      <w:pPr>
        <w:pStyle w:val="ab"/>
        <w:jc w:val="both"/>
        <w:rPr>
          <w:rFonts w:ascii="Times New Roman" w:hAnsi="Times New Roman" w:cs="Times New Roman"/>
          <w:sz w:val="27"/>
          <w:szCs w:val="27"/>
        </w:rPr>
      </w:pPr>
    </w:p>
    <w:p w:rsidR="00EB111B" w:rsidRDefault="00EB111B">
      <w:pPr>
        <w:pStyle w:val="ab"/>
        <w:jc w:val="both"/>
        <w:rPr>
          <w:rFonts w:ascii="Times New Roman" w:hAnsi="Times New Roman" w:cs="Times New Roman"/>
          <w:sz w:val="27"/>
          <w:szCs w:val="27"/>
        </w:rPr>
      </w:pPr>
    </w:p>
    <w:p w:rsidR="00EB111B" w:rsidRDefault="00EB111B">
      <w:pPr>
        <w:pStyle w:val="ab"/>
        <w:jc w:val="both"/>
        <w:rPr>
          <w:rFonts w:ascii="Times New Roman" w:hAnsi="Times New Roman" w:cs="Times New Roman"/>
          <w:sz w:val="27"/>
          <w:szCs w:val="27"/>
        </w:rPr>
      </w:pPr>
    </w:p>
    <w:p w:rsidR="00EB111B" w:rsidRDefault="00EB111B">
      <w:pPr>
        <w:pStyle w:val="ab"/>
        <w:jc w:val="both"/>
        <w:rPr>
          <w:rFonts w:ascii="Times New Roman" w:hAnsi="Times New Roman" w:cs="Times New Roman"/>
          <w:sz w:val="27"/>
          <w:szCs w:val="27"/>
        </w:rPr>
      </w:pPr>
    </w:p>
    <w:p w:rsidR="00EB111B" w:rsidRDefault="00EB111B">
      <w:pPr>
        <w:pStyle w:val="ab"/>
        <w:jc w:val="both"/>
        <w:rPr>
          <w:rFonts w:ascii="Times New Roman" w:hAnsi="Times New Roman" w:cs="Times New Roman"/>
          <w:sz w:val="27"/>
          <w:szCs w:val="27"/>
        </w:rPr>
      </w:pPr>
    </w:p>
    <w:p w:rsidR="00EB111B" w:rsidRDefault="00EB111B">
      <w:pPr>
        <w:pStyle w:val="ab"/>
        <w:jc w:val="both"/>
        <w:rPr>
          <w:rFonts w:ascii="Times New Roman" w:hAnsi="Times New Roman" w:cs="Times New Roman"/>
          <w:sz w:val="27"/>
          <w:szCs w:val="27"/>
        </w:rPr>
      </w:pPr>
    </w:p>
    <w:p w:rsidR="00EB111B" w:rsidRDefault="00EB111B">
      <w:pPr>
        <w:pStyle w:val="ab"/>
        <w:jc w:val="both"/>
        <w:rPr>
          <w:rFonts w:ascii="Times New Roman" w:hAnsi="Times New Roman" w:cs="Times New Roman"/>
          <w:sz w:val="27"/>
          <w:szCs w:val="27"/>
        </w:rPr>
      </w:pPr>
    </w:p>
    <w:p w:rsidR="00EB111B" w:rsidRDefault="00EB111B">
      <w:pPr>
        <w:pStyle w:val="ab"/>
        <w:jc w:val="both"/>
        <w:rPr>
          <w:rFonts w:ascii="Times New Roman" w:hAnsi="Times New Roman" w:cs="Times New Roman"/>
          <w:sz w:val="27"/>
          <w:szCs w:val="27"/>
        </w:rPr>
      </w:pPr>
      <w:bookmarkStart w:id="1" w:name="_GoBack"/>
      <w:bookmarkEnd w:id="1"/>
    </w:p>
    <w:sectPr w:rsidR="00EB111B">
      <w:pgSz w:w="11906" w:h="16838"/>
      <w:pgMar w:top="1134" w:right="851" w:bottom="1134" w:left="1701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u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45870"/>
    <w:multiLevelType w:val="multilevel"/>
    <w:tmpl w:val="2B3859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9056517"/>
    <w:multiLevelType w:val="multilevel"/>
    <w:tmpl w:val="D03038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98F5539"/>
    <w:multiLevelType w:val="multilevel"/>
    <w:tmpl w:val="7B9689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11B"/>
    <w:rsid w:val="001C45E4"/>
    <w:rsid w:val="00C05E15"/>
    <w:rsid w:val="00EB111B"/>
    <w:rsid w:val="00F9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qFormat/>
    <w:pPr>
      <w:keepNext/>
      <w:ind w:firstLine="851"/>
      <w:outlineLvl w:val="1"/>
    </w:pPr>
    <w:rPr>
      <w:rFonts w:cs="Times New Roman"/>
      <w:sz w:val="28"/>
      <w:szCs w:val="28"/>
    </w:rPr>
  </w:style>
  <w:style w:type="paragraph" w:styleId="3">
    <w:name w:val="heading 3"/>
    <w:basedOn w:val="a"/>
    <w:qFormat/>
    <w:pPr>
      <w:keepNext/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"/>
    <w:qFormat/>
    <w:pPr>
      <w:keepNext/>
      <w:jc w:val="center"/>
      <w:outlineLvl w:val="3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665362"/>
    <w:rPr>
      <w:rFonts w:ascii="Tahoma" w:hAnsi="Tahoma" w:cs="Mangal"/>
      <w:sz w:val="16"/>
      <w:szCs w:val="14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10">
    <w:name w:val="Название1"/>
    <w:basedOn w:val="a4"/>
    <w:qFormat/>
  </w:style>
  <w:style w:type="paragraph" w:customStyle="1" w:styleId="a9">
    <w:name w:val="Содержимое таблицы"/>
    <w:basedOn w:val="a"/>
    <w:qFormat/>
    <w:pPr>
      <w:suppressLineNumbers/>
    </w:pPr>
  </w:style>
  <w:style w:type="paragraph" w:customStyle="1" w:styleId="11">
    <w:name w:val="Обычный1"/>
    <w:qFormat/>
    <w:pPr>
      <w:widowControl w:val="0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21">
    <w:name w:val="Основной текст с отступом 21"/>
    <w:basedOn w:val="11"/>
    <w:qFormat/>
    <w:pPr>
      <w:ind w:firstLine="720"/>
      <w:jc w:val="both"/>
    </w:pPr>
    <w:rPr>
      <w:sz w:val="28"/>
      <w:szCs w:val="28"/>
    </w:rPr>
  </w:style>
  <w:style w:type="paragraph" w:customStyle="1" w:styleId="aa">
    <w:name w:val="Основной текс"/>
    <w:basedOn w:val="11"/>
    <w:qFormat/>
    <w:pPr>
      <w:ind w:firstLine="720"/>
    </w:pPr>
    <w:rPr>
      <w:sz w:val="28"/>
      <w:szCs w:val="28"/>
    </w:rPr>
  </w:style>
  <w:style w:type="paragraph" w:customStyle="1" w:styleId="ConsPlusNormal">
    <w:name w:val="ConsPlusNormal"/>
    <w:qFormat/>
    <w:pPr>
      <w:widowControl w:val="0"/>
    </w:pPr>
    <w:rPr>
      <w:rFonts w:ascii="Calibri" w:eastAsia="Times New Roman" w:hAnsi="Calibri" w:cs="Calibri"/>
      <w:sz w:val="24"/>
      <w:szCs w:val="20"/>
    </w:rPr>
  </w:style>
  <w:style w:type="paragraph" w:styleId="ab">
    <w:name w:val="No Spacing"/>
    <w:qFormat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c">
    <w:name w:val="Balloon Text"/>
    <w:basedOn w:val="a"/>
    <w:uiPriority w:val="99"/>
    <w:semiHidden/>
    <w:unhideWhenUsed/>
    <w:qFormat/>
    <w:rsid w:val="00665362"/>
    <w:rPr>
      <w:rFonts w:ascii="Tahoma" w:hAnsi="Tahoma" w:cs="Mangal"/>
      <w:sz w:val="16"/>
      <w:szCs w:val="14"/>
    </w:rPr>
  </w:style>
  <w:style w:type="paragraph" w:customStyle="1" w:styleId="ad">
    <w:name w:val="Блочная цитата"/>
    <w:basedOn w:val="a"/>
    <w:qFormat/>
  </w:style>
  <w:style w:type="paragraph" w:styleId="ae">
    <w:name w:val="Subtitle"/>
    <w:basedOn w:val="a4"/>
    <w:qFormat/>
  </w:style>
  <w:style w:type="paragraph" w:styleId="af">
    <w:name w:val="List Number"/>
    <w:basedOn w:val="a"/>
    <w:uiPriority w:val="99"/>
    <w:unhideWhenUsed/>
    <w:qFormat/>
    <w:rsid w:val="006C470E"/>
    <w:pPr>
      <w:tabs>
        <w:tab w:val="num" w:pos="360"/>
      </w:tabs>
      <w:ind w:left="360" w:hanging="360"/>
      <w:contextualSpacing/>
    </w:pPr>
    <w:rPr>
      <w:rFonts w:cs="Mangal"/>
      <w:szCs w:val="21"/>
    </w:rPr>
  </w:style>
  <w:style w:type="paragraph" w:customStyle="1" w:styleId="af0">
    <w:name w:val="Заголовок таблицы"/>
    <w:basedOn w:val="a9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qFormat/>
    <w:pPr>
      <w:keepNext/>
      <w:ind w:firstLine="851"/>
      <w:outlineLvl w:val="1"/>
    </w:pPr>
    <w:rPr>
      <w:rFonts w:cs="Times New Roman"/>
      <w:sz w:val="28"/>
      <w:szCs w:val="28"/>
    </w:rPr>
  </w:style>
  <w:style w:type="paragraph" w:styleId="3">
    <w:name w:val="heading 3"/>
    <w:basedOn w:val="a"/>
    <w:qFormat/>
    <w:pPr>
      <w:keepNext/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"/>
    <w:qFormat/>
    <w:pPr>
      <w:keepNext/>
      <w:jc w:val="center"/>
      <w:outlineLvl w:val="3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665362"/>
    <w:rPr>
      <w:rFonts w:ascii="Tahoma" w:hAnsi="Tahoma" w:cs="Mangal"/>
      <w:sz w:val="16"/>
      <w:szCs w:val="14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10">
    <w:name w:val="Название1"/>
    <w:basedOn w:val="a4"/>
    <w:qFormat/>
  </w:style>
  <w:style w:type="paragraph" w:customStyle="1" w:styleId="a9">
    <w:name w:val="Содержимое таблицы"/>
    <w:basedOn w:val="a"/>
    <w:qFormat/>
    <w:pPr>
      <w:suppressLineNumbers/>
    </w:pPr>
  </w:style>
  <w:style w:type="paragraph" w:customStyle="1" w:styleId="11">
    <w:name w:val="Обычный1"/>
    <w:qFormat/>
    <w:pPr>
      <w:widowControl w:val="0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21">
    <w:name w:val="Основной текст с отступом 21"/>
    <w:basedOn w:val="11"/>
    <w:qFormat/>
    <w:pPr>
      <w:ind w:firstLine="720"/>
      <w:jc w:val="both"/>
    </w:pPr>
    <w:rPr>
      <w:sz w:val="28"/>
      <w:szCs w:val="28"/>
    </w:rPr>
  </w:style>
  <w:style w:type="paragraph" w:customStyle="1" w:styleId="aa">
    <w:name w:val="Основной текс"/>
    <w:basedOn w:val="11"/>
    <w:qFormat/>
    <w:pPr>
      <w:ind w:firstLine="720"/>
    </w:pPr>
    <w:rPr>
      <w:sz w:val="28"/>
      <w:szCs w:val="28"/>
    </w:rPr>
  </w:style>
  <w:style w:type="paragraph" w:customStyle="1" w:styleId="ConsPlusNormal">
    <w:name w:val="ConsPlusNormal"/>
    <w:qFormat/>
    <w:pPr>
      <w:widowControl w:val="0"/>
    </w:pPr>
    <w:rPr>
      <w:rFonts w:ascii="Calibri" w:eastAsia="Times New Roman" w:hAnsi="Calibri" w:cs="Calibri"/>
      <w:sz w:val="24"/>
      <w:szCs w:val="20"/>
    </w:rPr>
  </w:style>
  <w:style w:type="paragraph" w:styleId="ab">
    <w:name w:val="No Spacing"/>
    <w:qFormat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c">
    <w:name w:val="Balloon Text"/>
    <w:basedOn w:val="a"/>
    <w:uiPriority w:val="99"/>
    <w:semiHidden/>
    <w:unhideWhenUsed/>
    <w:qFormat/>
    <w:rsid w:val="00665362"/>
    <w:rPr>
      <w:rFonts w:ascii="Tahoma" w:hAnsi="Tahoma" w:cs="Mangal"/>
      <w:sz w:val="16"/>
      <w:szCs w:val="14"/>
    </w:rPr>
  </w:style>
  <w:style w:type="paragraph" w:customStyle="1" w:styleId="ad">
    <w:name w:val="Блочная цитата"/>
    <w:basedOn w:val="a"/>
    <w:qFormat/>
  </w:style>
  <w:style w:type="paragraph" w:styleId="ae">
    <w:name w:val="Subtitle"/>
    <w:basedOn w:val="a4"/>
    <w:qFormat/>
  </w:style>
  <w:style w:type="paragraph" w:styleId="af">
    <w:name w:val="List Number"/>
    <w:basedOn w:val="a"/>
    <w:uiPriority w:val="99"/>
    <w:unhideWhenUsed/>
    <w:qFormat/>
    <w:rsid w:val="006C470E"/>
    <w:pPr>
      <w:tabs>
        <w:tab w:val="num" w:pos="360"/>
      </w:tabs>
      <w:ind w:left="360" w:hanging="360"/>
      <w:contextualSpacing/>
    </w:pPr>
    <w:rPr>
      <w:rFonts w:cs="Mangal"/>
      <w:szCs w:val="21"/>
    </w:rPr>
  </w:style>
  <w:style w:type="paragraph" w:customStyle="1" w:styleId="af0">
    <w:name w:val="Заголовок таблицы"/>
    <w:basedOn w:val="a9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410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Zaharova OI</dc:creator>
  <dc:description/>
  <cp:lastModifiedBy>Olga</cp:lastModifiedBy>
  <cp:revision>10</cp:revision>
  <cp:lastPrinted>2023-03-14T16:28:00Z</cp:lastPrinted>
  <dcterms:created xsi:type="dcterms:W3CDTF">2023-03-13T14:25:00Z</dcterms:created>
  <dcterms:modified xsi:type="dcterms:W3CDTF">2023-03-15T10:10:00Z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